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AF" w:rsidRPr="00801FD4" w:rsidRDefault="00C423AF" w:rsidP="00801FD4">
      <w:pPr>
        <w:spacing w:line="360" w:lineRule="auto"/>
        <w:jc w:val="center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4B3EA72" wp14:editId="453603AF">
            <wp:extent cx="1105468" cy="1092462"/>
            <wp:effectExtent l="0" t="0" r="0" b="0"/>
            <wp:docPr id="4102" name="Picture 18" descr="http://stgau.ru/bitrix/templates/stgau_v2/images/log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18" descr="http://stgau.ru/bitrix/templates/stgau_v2/images/logo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56" cy="110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423AF" w:rsidRPr="004B0666" w:rsidRDefault="00C423AF" w:rsidP="00801FD4">
      <w:pPr>
        <w:spacing w:line="360" w:lineRule="auto"/>
        <w:jc w:val="center"/>
        <w:rPr>
          <w:rFonts w:ascii="Arial" w:hAnsi="Arial" w:cs="Arial"/>
          <w:b/>
          <w:noProof/>
          <w:color w:val="002060"/>
          <w:sz w:val="26"/>
          <w:szCs w:val="26"/>
          <w:lang w:eastAsia="ru-RU"/>
        </w:rPr>
      </w:pPr>
      <w:r w:rsidRPr="004B0666">
        <w:rPr>
          <w:rFonts w:ascii="Arial" w:hAnsi="Arial" w:cs="Arial"/>
          <w:b/>
          <w:noProof/>
          <w:color w:val="002060"/>
          <w:sz w:val="26"/>
          <w:szCs w:val="26"/>
          <w:lang w:eastAsia="ru-RU"/>
        </w:rPr>
        <w:t>СТАВРОПОЛЬСКИЙ ГОСУДАРСТВЕННЫЙ АГРАРНЫЙ УНИВЕРСИТЕТ</w:t>
      </w:r>
    </w:p>
    <w:p w:rsidR="00C423AF" w:rsidRPr="004B0666" w:rsidRDefault="00C423AF" w:rsidP="00C423AF">
      <w:pPr>
        <w:jc w:val="center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C423AF">
      <w:pPr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C423AF">
      <w:pPr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</w:p>
    <w:p w:rsidR="00C423AF" w:rsidRPr="004B0666" w:rsidRDefault="00F80231" w:rsidP="00C423AF">
      <w:pPr>
        <w:jc w:val="center"/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>Рабочая те</w:t>
      </w:r>
      <w:r w:rsidR="00F46CAF"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>т</w:t>
      </w:r>
      <w:r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>радь</w:t>
      </w:r>
      <w:r w:rsidR="00C423AF" w:rsidRPr="004B0666">
        <w:rPr>
          <w:rFonts w:ascii="Arial" w:hAnsi="Arial" w:cs="Arial"/>
          <w:b/>
          <w:noProof/>
          <w:color w:val="002060"/>
          <w:sz w:val="52"/>
          <w:szCs w:val="52"/>
          <w:lang w:eastAsia="ru-RU"/>
        </w:rPr>
        <w:t xml:space="preserve"> </w:t>
      </w:r>
    </w:p>
    <w:p w:rsidR="00C423AF" w:rsidRPr="00C423AF" w:rsidRDefault="00C423AF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801FD4">
      <w:pPr>
        <w:rPr>
          <w:rFonts w:ascii="Arial" w:hAnsi="Arial" w:cs="Arial"/>
          <w:b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1A4C52" wp14:editId="70EEB390">
            <wp:extent cx="5964072" cy="3663759"/>
            <wp:effectExtent l="0" t="0" r="0" b="0"/>
            <wp:docPr id="4098" name="Picture 8" descr="https://cf.ppt-online.org/files1/slide/0/0mpG3M8IxSYWfdN4zkhbt9RyLTqo7AVcFejuvsXDH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8" descr="https://cf.ppt-online.org/files1/slide/0/0mpG3M8IxSYWfdN4zkhbt9RyLTqo7AVcFejuvsXDH/slide-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686" cy="3674579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AF" w:rsidRDefault="00C423AF" w:rsidP="00C423AF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C423AF" w:rsidP="00801FD4">
      <w:pPr>
        <w:jc w:val="center"/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Default="00C423AF">
      <w:pPr>
        <w:rPr>
          <w:rFonts w:ascii="Arial" w:hAnsi="Arial" w:cs="Arial"/>
          <w:b/>
          <w:noProof/>
          <w:sz w:val="28"/>
          <w:szCs w:val="28"/>
          <w:lang w:eastAsia="ru-RU"/>
        </w:rPr>
      </w:pPr>
    </w:p>
    <w:p w:rsidR="00C423AF" w:rsidRPr="004B0666" w:rsidRDefault="004B0666" w:rsidP="00C423AF">
      <w:pPr>
        <w:jc w:val="center"/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</w:pPr>
      <w:r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Ставроп</w:t>
      </w:r>
      <w:r w:rsidR="00C423AF"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оль, 20</w:t>
      </w:r>
      <w:r w:rsidR="00F80231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>20</w:t>
      </w:r>
      <w:r w:rsidR="00801FD4" w:rsidRPr="004B0666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t xml:space="preserve"> г.</w:t>
      </w:r>
    </w:p>
    <w:p w:rsidR="00C423AF" w:rsidRDefault="00C423AF">
      <w:pPr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br w:type="page"/>
      </w:r>
    </w:p>
    <w:p w:rsidR="00585B03" w:rsidRP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lastRenderedPageBreak/>
        <w:t>1. РЕЗЮМЕ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88"/>
        <w:gridCol w:w="4594"/>
      </w:tblGrid>
      <w:tr w:rsidR="00D7461F" w:rsidRPr="00D7461F" w:rsidTr="00D7461F">
        <w:trPr>
          <w:trHeight w:val="329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Название предприятия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Адрес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Телефон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ФИО руководителя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29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Сущность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Цель проекта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Начало  реализации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Расчетный период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Валюта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57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Потребность в финансировании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57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Структура финансирования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Срок окупаемости проекта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358"/>
        </w:trPr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Чистая прибыль в месяц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D7461F" w:rsidRDefault="00D7461F" w:rsidP="004727AE">
      <w:pPr>
        <w:ind w:left="-851"/>
      </w:pPr>
    </w:p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t>2</w:t>
      </w: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t xml:space="preserve">. </w:t>
      </w:r>
      <w:r>
        <w:rPr>
          <w:rFonts w:ascii="Arial" w:hAnsi="Arial" w:cs="Arial"/>
          <w:b/>
          <w:noProof/>
          <w:color w:val="FF0000"/>
          <w:sz w:val="36"/>
          <w:lang w:eastAsia="ru-RU"/>
        </w:rPr>
        <w:t>ОПИСАНИЕ ПРЕДПРИЯТИЯ И ОТРАСЛИ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87"/>
        <w:gridCol w:w="5695"/>
      </w:tblGrid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Полное наименование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1342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Организационно-правовая форма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Юридический адрес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Почтовый адрес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06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Дата создания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Вид деятельности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879"/>
        </w:trPr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Специализация</w:t>
            </w: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5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D7461F" w:rsidRP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</w:p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  <w:r>
        <w:rPr>
          <w:rFonts w:ascii="Arial" w:hAnsi="Arial" w:cs="Arial"/>
          <w:b/>
          <w:noProof/>
          <w:color w:val="FF0000"/>
          <w:sz w:val="36"/>
          <w:lang w:eastAsia="ru-RU"/>
        </w:rPr>
        <w:lastRenderedPageBreak/>
        <w:t>3</w:t>
      </w:r>
      <w:r w:rsidRPr="00D7461F">
        <w:rPr>
          <w:rFonts w:ascii="Arial" w:hAnsi="Arial" w:cs="Arial"/>
          <w:b/>
          <w:noProof/>
          <w:color w:val="FF0000"/>
          <w:sz w:val="36"/>
          <w:lang w:eastAsia="ru-RU"/>
        </w:rPr>
        <w:t xml:space="preserve">. </w:t>
      </w:r>
      <w:r>
        <w:rPr>
          <w:rFonts w:ascii="Arial" w:hAnsi="Arial" w:cs="Arial"/>
          <w:b/>
          <w:noProof/>
          <w:color w:val="FF0000"/>
          <w:sz w:val="36"/>
          <w:lang w:eastAsia="ru-RU"/>
        </w:rPr>
        <w:t>ОПИСАНИЕ ПРОДУКТА (УСЛУГИ)</w:t>
      </w:r>
    </w:p>
    <w:tbl>
      <w:tblPr>
        <w:tblW w:w="9782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77"/>
        <w:gridCol w:w="5505"/>
      </w:tblGrid>
      <w:tr w:rsidR="00D7461F" w:rsidRPr="00D7461F" w:rsidTr="00A743BE">
        <w:trPr>
          <w:trHeight w:val="642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Наименование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A743BE">
        <w:trPr>
          <w:trHeight w:val="665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Ассортимент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512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tabs>
                <w:tab w:val="left" w:pos="3660"/>
              </w:tabs>
              <w:spacing w:after="0" w:line="273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Функциональное назначение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A743BE">
        <w:trPr>
          <w:trHeight w:val="1793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Преимущества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7461F" w:rsidRPr="00D7461F" w:rsidTr="00D7461F">
        <w:trPr>
          <w:trHeight w:val="608"/>
        </w:trPr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0066"/>
                <w:kern w:val="24"/>
                <w:sz w:val="32"/>
                <w:szCs w:val="36"/>
                <w:lang w:eastAsia="ru-RU"/>
              </w:rPr>
              <w:t>Стоимостная характеристика</w:t>
            </w:r>
          </w:p>
        </w:tc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D7461F" w:rsidRDefault="00D7461F" w:rsidP="00D7461F">
      <w:pPr>
        <w:ind w:left="-851"/>
        <w:jc w:val="center"/>
        <w:rPr>
          <w:rFonts w:ascii="Arial" w:hAnsi="Arial" w:cs="Arial"/>
          <w:b/>
          <w:noProof/>
          <w:color w:val="FF0000"/>
          <w:sz w:val="36"/>
          <w:lang w:eastAsia="ru-RU"/>
        </w:rPr>
      </w:pPr>
    </w:p>
    <w:p w:rsidR="00D7461F" w:rsidRPr="00D7461F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  <w:r w:rsidRPr="00D7461F">
        <w:rPr>
          <w:rFonts w:ascii="Arial" w:eastAsia="+mn-ea" w:hAnsi="Arial" w:cs="+mn-cs"/>
          <w:b/>
          <w:bCs/>
          <w:color w:val="FF0000"/>
          <w:kern w:val="24"/>
          <w:sz w:val="36"/>
          <w:szCs w:val="60"/>
        </w:rPr>
        <w:t>4. АНАЛИЗ РЫНКА, МАРКЕТИНГОВЫЙ ПЛАН</w:t>
      </w:r>
    </w:p>
    <w:p w:rsidR="004727AE" w:rsidRDefault="004727AE" w:rsidP="004727AE">
      <w:pPr>
        <w:ind w:left="-851"/>
      </w:pPr>
    </w:p>
    <w:tbl>
      <w:tblPr>
        <w:tblW w:w="9782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26"/>
        <w:gridCol w:w="2085"/>
        <w:gridCol w:w="2402"/>
        <w:gridCol w:w="2069"/>
      </w:tblGrid>
      <w:tr w:rsidR="00D7461F" w:rsidRPr="00D7461F" w:rsidTr="00FA2F7D">
        <w:trPr>
          <w:trHeight w:val="171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A73E00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Факторы, влияющие на спрос и предложение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461F" w:rsidRPr="00D7461F" w:rsidRDefault="00D7461F" w:rsidP="00D7461F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D7461F" w:rsidRPr="00D7461F" w:rsidTr="00A73E00">
        <w:trPr>
          <w:trHeight w:val="149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Способы продвижения товара/услуги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FA2F7D">
        <w:trPr>
          <w:trHeight w:val="569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Область сравнения (</w:t>
            </w:r>
            <w:proofErr w:type="spellStart"/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max</w:t>
            </w:r>
            <w:proofErr w:type="spellEnd"/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 xml:space="preserve"> 5 баллов)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FA2F7D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Конкуренты</w:t>
            </w:r>
          </w:p>
        </w:tc>
      </w:tr>
      <w:tr w:rsidR="00D7461F" w:rsidRPr="00D7461F" w:rsidTr="00A73E00">
        <w:trPr>
          <w:trHeight w:val="10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Ассортимент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Качество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Уникальность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45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Цена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D7461F" w:rsidRPr="00D7461F" w:rsidTr="00A73E00">
        <w:trPr>
          <w:trHeight w:val="5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D7461F" w:rsidRPr="00D7461F" w:rsidRDefault="00D7461F" w:rsidP="00D7461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D7461F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0"/>
                <w:lang w:eastAsia="ru-RU"/>
              </w:rPr>
              <w:t>Итого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7461F" w:rsidRPr="00D7461F" w:rsidRDefault="00D7461F" w:rsidP="00D7461F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</w:tbl>
    <w:p w:rsidR="00A743BE" w:rsidRDefault="00A743BE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</w:pPr>
    </w:p>
    <w:p w:rsidR="00D7461F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</w:pPr>
      <w:r w:rsidRPr="00A743BE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lastRenderedPageBreak/>
        <w:t>5. ПРОИЗВОДСТВЕННЫЙ ПЛАН</w:t>
      </w:r>
    </w:p>
    <w:p w:rsidR="00A743BE" w:rsidRPr="00A743BE" w:rsidRDefault="00A743BE" w:rsidP="00D7461F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Cs w:val="36"/>
        </w:rPr>
      </w:pPr>
    </w:p>
    <w:p w:rsidR="00D7461F" w:rsidRPr="000E1855" w:rsidRDefault="00D7461F" w:rsidP="00D7461F">
      <w:pPr>
        <w:pStyle w:val="a5"/>
        <w:spacing w:before="0" w:beforeAutospacing="0" w:after="0" w:afterAutospacing="0"/>
        <w:jc w:val="center"/>
        <w:textAlignment w:val="baseline"/>
        <w:rPr>
          <w:color w:val="0070C0"/>
          <w:sz w:val="28"/>
          <w:szCs w:val="36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36"/>
        </w:rPr>
        <w:t>ТАБЛИЦА 1 -  ЦЕНА И ОБЪЕМ СБЫТА ПРОДУКЦИИ (УСЛУГ) В ГОД</w:t>
      </w:r>
    </w:p>
    <w:p w:rsidR="00B60762" w:rsidRDefault="00B60762" w:rsidP="004727AE">
      <w:pPr>
        <w:ind w:left="-851"/>
      </w:pPr>
    </w:p>
    <w:tbl>
      <w:tblPr>
        <w:tblW w:w="9929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34"/>
        <w:gridCol w:w="2247"/>
        <w:gridCol w:w="2083"/>
        <w:gridCol w:w="2365"/>
      </w:tblGrid>
      <w:tr w:rsidR="00D12CCF" w:rsidRPr="00B60762" w:rsidTr="00D12CCF">
        <w:trPr>
          <w:trHeight w:val="243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ind w:left="-299" w:firstLine="299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Наименование продукции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Объем сбыта, ед.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Цена, руб./ед.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48"/>
                <w:lang w:eastAsia="ru-RU"/>
              </w:rPr>
              <w:t>Выручка,            тыс. руб.</w:t>
            </w: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D12CCF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163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  <w:tr w:rsidR="00D12CCF" w:rsidRPr="00B60762" w:rsidTr="00035580">
        <w:trPr>
          <w:trHeight w:val="8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54"/>
                <w:lang w:eastAsia="ru-RU"/>
              </w:rPr>
            </w:pPr>
            <w:r w:rsidRPr="00B60762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40"/>
                <w:szCs w:val="54"/>
                <w:lang w:eastAsia="ru-RU"/>
              </w:rPr>
              <w:t>Всего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36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0"/>
                <w:lang w:eastAsia="ru-RU"/>
              </w:rPr>
            </w:pPr>
          </w:p>
        </w:tc>
      </w:tr>
    </w:tbl>
    <w:p w:rsidR="00B60762" w:rsidRDefault="00B60762" w:rsidP="004727AE">
      <w:pPr>
        <w:ind w:left="-851"/>
        <w:sectPr w:rsidR="00B60762" w:rsidSect="004727AE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B60762" w:rsidRDefault="00B60762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</w:pPr>
      <w:r w:rsidRPr="00B60762"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  <w:lastRenderedPageBreak/>
        <w:t xml:space="preserve">5. </w:t>
      </w:r>
      <w:r w:rsidRPr="00A743BE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t>ПРОИЗВОДСТВЕННЫЙ</w:t>
      </w:r>
      <w:r w:rsidRPr="00B60762">
        <w:rPr>
          <w:rFonts w:ascii="Arial" w:eastAsia="+mn-ea" w:hAnsi="Arial" w:cs="+mn-cs"/>
          <w:b/>
          <w:bCs/>
          <w:color w:val="FF0000"/>
          <w:kern w:val="24"/>
          <w:sz w:val="40"/>
          <w:szCs w:val="36"/>
        </w:rPr>
        <w:t xml:space="preserve"> </w:t>
      </w:r>
      <w:r w:rsidRPr="00D448A4">
        <w:rPr>
          <w:rFonts w:ascii="Arial" w:eastAsia="+mn-ea" w:hAnsi="Arial" w:cs="+mn-cs"/>
          <w:b/>
          <w:bCs/>
          <w:color w:val="FF0000"/>
          <w:kern w:val="24"/>
          <w:sz w:val="36"/>
          <w:szCs w:val="36"/>
        </w:rPr>
        <w:t>ПЛАН</w:t>
      </w:r>
    </w:p>
    <w:p w:rsidR="00A743BE" w:rsidRPr="00A743BE" w:rsidRDefault="00A743BE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16"/>
          <w:szCs w:val="36"/>
        </w:rPr>
      </w:pPr>
    </w:p>
    <w:p w:rsidR="00B60762" w:rsidRPr="000E1855" w:rsidRDefault="00B60762" w:rsidP="00B60762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32"/>
          <w:szCs w:val="36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36"/>
        </w:rPr>
        <w:t>ТАБЛИЦА</w:t>
      </w:r>
      <w:r w:rsidRPr="000E1855">
        <w:rPr>
          <w:rFonts w:ascii="Arial" w:eastAsia="+mn-ea" w:hAnsi="Arial" w:cs="+mn-cs"/>
          <w:b/>
          <w:bCs/>
          <w:color w:val="0070C0"/>
          <w:kern w:val="24"/>
          <w:sz w:val="32"/>
          <w:szCs w:val="36"/>
        </w:rPr>
        <w:t xml:space="preserve"> 2 -  ИНВЕСТИЦИИ И ЗАТРАТЫ </w:t>
      </w:r>
    </w:p>
    <w:tbl>
      <w:tblPr>
        <w:tblW w:w="152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70"/>
        <w:gridCol w:w="3058"/>
        <w:gridCol w:w="2856"/>
        <w:gridCol w:w="2856"/>
        <w:gridCol w:w="2454"/>
      </w:tblGrid>
      <w:tr w:rsidR="00B60762" w:rsidRPr="00B60762" w:rsidTr="00B60762">
        <w:trPr>
          <w:trHeight w:val="577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Расход сырья на 1 ед. продукции,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Годовая потребность, ед.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Цена, руб./ед.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Годовые затраты,                   тыс. руб.</w:t>
            </w:r>
          </w:p>
        </w:tc>
      </w:tr>
      <w:tr w:rsidR="00B60762" w:rsidRPr="00B60762" w:rsidTr="00FA2F7D">
        <w:trPr>
          <w:trHeight w:val="401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Инвестиции</w:t>
            </w:r>
          </w:p>
        </w:tc>
      </w:tr>
      <w:tr w:rsidR="00B60762" w:rsidRPr="00B60762" w:rsidTr="00FA2F7D">
        <w:trPr>
          <w:trHeight w:val="409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FA2F7D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8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Затраты на сырье и материалы</w:t>
            </w: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A73E00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152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6"/>
                <w:lang w:eastAsia="ru-RU"/>
              </w:rPr>
              <w:t>Затраты прочие</w:t>
            </w: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448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Энергия, кВт*ч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553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 xml:space="preserve">Маркетинг </w:t>
            </w: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br/>
              <w:t>(6% от выручки)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0066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28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B60762" w:rsidRPr="00B60762" w:rsidTr="00FA2F7D">
        <w:trPr>
          <w:trHeight w:val="280"/>
        </w:trPr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B60762" w:rsidRPr="00FA2F7D" w:rsidRDefault="00B60762" w:rsidP="00FA2F7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A2F7D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8"/>
                <w:szCs w:val="28"/>
                <w:lang w:eastAsia="ru-RU"/>
              </w:rPr>
              <w:t>Всего затрат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0762" w:rsidRPr="00B60762" w:rsidRDefault="00B60762" w:rsidP="00FA2F7D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B60762">
              <w:rPr>
                <w:rFonts w:ascii="Calibri" w:eastAsia="Times New Roman" w:hAnsi="Calibri" w:cs="Calibri"/>
                <w:b/>
                <w:bCs/>
                <w:color w:val="002060"/>
                <w:kern w:val="24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B60762" w:rsidRPr="00B60762" w:rsidRDefault="00B60762" w:rsidP="00B60762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</w:tbl>
    <w:p w:rsidR="003A5C65" w:rsidRDefault="003A5C65" w:rsidP="004727AE">
      <w:pPr>
        <w:ind w:left="-851"/>
        <w:sectPr w:rsidR="003A5C65" w:rsidSect="00B60762">
          <w:pgSz w:w="16838" w:h="11906" w:orient="landscape"/>
          <w:pgMar w:top="426" w:right="567" w:bottom="284" w:left="851" w:header="709" w:footer="709" w:gutter="0"/>
          <w:cols w:space="708"/>
          <w:docGrid w:linePitch="360"/>
        </w:sectPr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</w:rPr>
        <w:lastRenderedPageBreak/>
        <w:t>6. ОРГАНИЗАЦИОННЫЙ ПЛАН</w:t>
      </w:r>
    </w:p>
    <w:p w:rsidR="00D448A4" w:rsidRPr="00D448A4" w:rsidRDefault="00D448A4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22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 3 - РАСХОДЫ НА ПЕРСОНАЛ С ОТЧИСЛЕНИЯМИ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8"/>
        </w:rPr>
      </w:pPr>
    </w:p>
    <w:tbl>
      <w:tblPr>
        <w:tblW w:w="9968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46"/>
        <w:gridCol w:w="1706"/>
        <w:gridCol w:w="2877"/>
        <w:gridCol w:w="1639"/>
      </w:tblGrid>
      <w:tr w:rsidR="00035580" w:rsidRPr="00035580" w:rsidTr="00D448A4">
        <w:trPr>
          <w:trHeight w:val="2072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Категории работников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Кол-во, чел.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Заработная плата с отчислениями в месяц, руб.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Годовой фонд оплаты труда,                тыс. руб.</w:t>
            </w:r>
          </w:p>
        </w:tc>
      </w:tr>
      <w:tr w:rsidR="00035580" w:rsidRPr="00035580" w:rsidTr="00A73E00">
        <w:trPr>
          <w:trHeight w:val="512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Руководители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Специалисты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Основные рабочие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904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Вспомогательные рабочие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Обслуживающие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A73E00">
        <w:trPr>
          <w:trHeight w:val="451"/>
        </w:trPr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A73E00" w:rsidRDefault="00035580" w:rsidP="00A73E0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 xml:space="preserve">Всего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401334" w:rsidRDefault="00401334" w:rsidP="004727AE">
      <w:pPr>
        <w:ind w:left="-851"/>
      </w:pPr>
    </w:p>
    <w:p w:rsidR="00035580" w:rsidRPr="00D448A4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  <w:r w:rsidRPr="00D448A4">
        <w:rPr>
          <w:rFonts w:ascii="Arial" w:eastAsia="+mn-ea" w:hAnsi="Arial" w:cs="+mn-cs"/>
          <w:b/>
          <w:bCs/>
          <w:color w:val="FF0000"/>
          <w:kern w:val="24"/>
          <w:position w:val="1"/>
          <w:sz w:val="36"/>
          <w:szCs w:val="56"/>
        </w:rPr>
        <w:t>6. ОРГАНИЗАЦИОННЫЙ ПЛАН</w:t>
      </w: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ottom"/>
        <w:rPr>
          <w:rFonts w:ascii="Arial" w:eastAsia="+mn-ea" w:hAnsi="Arial" w:cs="+mn-cs"/>
          <w:b/>
          <w:bCs/>
          <w:color w:val="FF0000"/>
          <w:kern w:val="24"/>
          <w:szCs w:val="40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ottom"/>
        <w:rPr>
          <w:color w:val="0070C0"/>
          <w:sz w:val="18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</w:t>
      </w:r>
      <w:r w:rsidRPr="000E1855">
        <w:rPr>
          <w:rFonts w:ascii="Arial" w:eastAsia="+mn-ea" w:hAnsi="Arial" w:cs="Arial"/>
          <w:b/>
          <w:bCs/>
          <w:color w:val="0070C0"/>
          <w:kern w:val="24"/>
          <w:szCs w:val="36"/>
        </w:rPr>
        <w:t xml:space="preserve"> </w:t>
      </w: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4 – СУММАРНЫЕ ГОДОВЫЕ ПРОИЗВОДСТВЕННЫЕ ЗАТРАТЫ</w:t>
      </w:r>
    </w:p>
    <w:p w:rsidR="00401334" w:rsidRDefault="00401334" w:rsidP="004727AE">
      <w:pPr>
        <w:ind w:left="-851"/>
      </w:pPr>
    </w:p>
    <w:tbl>
      <w:tblPr>
        <w:tblW w:w="95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5"/>
        <w:gridCol w:w="3515"/>
        <w:gridCol w:w="2533"/>
        <w:gridCol w:w="2383"/>
      </w:tblGrid>
      <w:tr w:rsidR="00035580" w:rsidRPr="00035580" w:rsidTr="00035580">
        <w:trPr>
          <w:trHeight w:val="97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№ п/п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Наименование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Формула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Сумма,             тыс. руб.</w:t>
            </w:r>
          </w:p>
        </w:tc>
      </w:tr>
      <w:tr w:rsidR="00035580" w:rsidRPr="00035580" w:rsidTr="00FA2F7D">
        <w:trPr>
          <w:trHeight w:val="66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Затраты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Таблица № 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1020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Расходы на оплату труда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Таблица № 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668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Итого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1 + стр. 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974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Прочие издержки (10%)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3 х 0,1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FA2F7D">
        <w:trPr>
          <w:trHeight w:val="909"/>
        </w:trPr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5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Всего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8"/>
                <w:lang w:eastAsia="ru-RU"/>
              </w:rPr>
              <w:t>стр. 3 + стр. 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401334" w:rsidRDefault="00401334" w:rsidP="004727AE">
      <w:pPr>
        <w:ind w:left="-851"/>
      </w:pPr>
    </w:p>
    <w:p w:rsidR="00035580" w:rsidRDefault="00035580" w:rsidP="004727AE">
      <w:pPr>
        <w:ind w:left="-851"/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48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  <w:szCs w:val="48"/>
        </w:rPr>
        <w:lastRenderedPageBreak/>
        <w:t>7. ОЦЕНКА ЭФФЕКТИВНОСТИ ПРОЕКТА</w:t>
      </w:r>
    </w:p>
    <w:p w:rsidR="00D448A4" w:rsidRPr="00D448A4" w:rsidRDefault="00D448A4" w:rsidP="00035580">
      <w:pPr>
        <w:pStyle w:val="a5"/>
        <w:spacing w:before="0" w:beforeAutospacing="0" w:after="0" w:afterAutospacing="0"/>
        <w:jc w:val="center"/>
        <w:textAlignment w:val="baseline"/>
        <w:rPr>
          <w:sz w:val="14"/>
        </w:rPr>
      </w:pPr>
    </w:p>
    <w:p w:rsidR="00035580" w:rsidRPr="000E1855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</w:pPr>
      <w:r w:rsidRPr="000E1855">
        <w:rPr>
          <w:rFonts w:ascii="Arial" w:eastAsia="+mn-ea" w:hAnsi="Arial" w:cs="+mn-cs"/>
          <w:b/>
          <w:bCs/>
          <w:color w:val="0070C0"/>
          <w:kern w:val="24"/>
          <w:sz w:val="28"/>
          <w:szCs w:val="40"/>
        </w:rPr>
        <w:t>ТАБЛИЦА 5 – ПОКАЗАТЕЛИ ЭФФЕКТИВНОСТИ ПРОЕКТА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8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3"/>
        <w:gridCol w:w="3841"/>
        <w:gridCol w:w="2409"/>
        <w:gridCol w:w="2882"/>
      </w:tblGrid>
      <w:tr w:rsidR="00035580" w:rsidRPr="00035580" w:rsidTr="0003558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№ п/п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Показатели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Формула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 xml:space="preserve">Значение </w:t>
            </w:r>
          </w:p>
        </w:tc>
      </w:tr>
      <w:tr w:rsidR="00035580" w:rsidRPr="00035580" w:rsidTr="00FA2F7D">
        <w:trPr>
          <w:trHeight w:val="66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Инвестиции,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Выручка от реализации,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Производственные затраты,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Таблица № 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Валовая прибыль,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2 - стр. 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Налог на прибыль, тыс. руб. (20%)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4 х 0,2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Чистая прибыль,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4 - стр. 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Всего затрат, тыс.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3 + стр. 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4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Уровень рентабельности, 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6 / стр. 7 х 100%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  <w:tr w:rsidR="00035580" w:rsidRPr="00035580" w:rsidTr="00A73E00">
        <w:trPr>
          <w:trHeight w:val="45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Срок окупаемости инвестиций,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36"/>
                <w:lang w:eastAsia="ru-RU"/>
              </w:rPr>
              <w:t>стр. 1 / стр. 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</w:tr>
    </w:tbl>
    <w:p w:rsidR="00035580" w:rsidRDefault="00035580" w:rsidP="004727AE">
      <w:pPr>
        <w:ind w:left="-851"/>
      </w:pPr>
    </w:p>
    <w:p w:rsid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rFonts w:ascii="Arial" w:eastAsia="+mn-ea" w:hAnsi="Arial" w:cs="+mn-cs"/>
          <w:b/>
          <w:bCs/>
          <w:color w:val="FF0000"/>
          <w:kern w:val="24"/>
          <w:sz w:val="36"/>
          <w:szCs w:val="64"/>
        </w:rPr>
      </w:pPr>
      <w:r w:rsidRPr="00035580">
        <w:rPr>
          <w:rFonts w:ascii="Arial" w:eastAsia="+mn-ea" w:hAnsi="Arial" w:cs="+mn-cs"/>
          <w:b/>
          <w:bCs/>
          <w:color w:val="FF0000"/>
          <w:kern w:val="24"/>
          <w:sz w:val="36"/>
          <w:szCs w:val="64"/>
        </w:rPr>
        <w:t>8. АНАЛИЗ РИСКОВ</w:t>
      </w:r>
    </w:p>
    <w:p w:rsidR="00035580" w:rsidRPr="00035580" w:rsidRDefault="00035580" w:rsidP="00035580">
      <w:pPr>
        <w:pStyle w:val="a5"/>
        <w:spacing w:before="0" w:beforeAutospacing="0" w:after="0" w:afterAutospacing="0"/>
        <w:jc w:val="center"/>
        <w:textAlignment w:val="baseline"/>
        <w:rPr>
          <w:sz w:val="12"/>
        </w:rPr>
      </w:pPr>
    </w:p>
    <w:tbl>
      <w:tblPr>
        <w:tblW w:w="10065" w:type="dxa"/>
        <w:tblInd w:w="-43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4"/>
        <w:gridCol w:w="1837"/>
        <w:gridCol w:w="1852"/>
        <w:gridCol w:w="2772"/>
      </w:tblGrid>
      <w:tr w:rsidR="00035580" w:rsidRPr="00035580" w:rsidTr="00035580">
        <w:trPr>
          <w:trHeight w:val="287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Виды рисков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Степень риска</w:t>
            </w:r>
          </w:p>
        </w:tc>
      </w:tr>
      <w:tr w:rsidR="00035580" w:rsidRPr="00035580" w:rsidTr="00035580">
        <w:trPr>
          <w:trHeight w:val="28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низкая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средняя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высокая</w:t>
            </w: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Рост цены на сырье и материалы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Рост цены на оборудование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Снижение спроса на продукцию/услуги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Изменение налоговой политики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Взаимоотношения с поставщиками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  <w:tr w:rsidR="00035580" w:rsidRPr="00035580" w:rsidTr="00FA2F7D">
        <w:trPr>
          <w:trHeight w:val="56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002060"/>
                <w:kern w:val="24"/>
                <w:sz w:val="32"/>
                <w:szCs w:val="44"/>
                <w:lang w:eastAsia="ru-RU"/>
              </w:rPr>
              <w:t>Появление на рынке новых конкурентов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  <w:r w:rsidRPr="00035580">
              <w:rPr>
                <w:rFonts w:ascii="Arial" w:eastAsia="Times New Roman" w:hAnsi="Arial" w:cs="Arial"/>
                <w:b/>
                <w:bCs/>
                <w:color w:val="FF0000"/>
                <w:kern w:val="24"/>
                <w:sz w:val="32"/>
                <w:szCs w:val="44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5580" w:rsidRPr="00035580" w:rsidRDefault="00035580" w:rsidP="0003558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20"/>
                <w:lang w:eastAsia="ru-RU"/>
              </w:rPr>
            </w:pPr>
          </w:p>
        </w:tc>
      </w:tr>
    </w:tbl>
    <w:p w:rsidR="00035580" w:rsidRDefault="00035580" w:rsidP="004727AE">
      <w:pPr>
        <w:ind w:left="-851"/>
      </w:pPr>
    </w:p>
    <w:sectPr w:rsidR="00035580" w:rsidSect="004727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9E"/>
    <w:rsid w:val="00035580"/>
    <w:rsid w:val="000E1855"/>
    <w:rsid w:val="0013119C"/>
    <w:rsid w:val="0018656E"/>
    <w:rsid w:val="003A5C65"/>
    <w:rsid w:val="00401334"/>
    <w:rsid w:val="00466C9E"/>
    <w:rsid w:val="004727AE"/>
    <w:rsid w:val="004B0666"/>
    <w:rsid w:val="0057541F"/>
    <w:rsid w:val="00585B03"/>
    <w:rsid w:val="006F42B2"/>
    <w:rsid w:val="00801FD4"/>
    <w:rsid w:val="00976587"/>
    <w:rsid w:val="00980EB7"/>
    <w:rsid w:val="00A01C7F"/>
    <w:rsid w:val="00A73E00"/>
    <w:rsid w:val="00A743BE"/>
    <w:rsid w:val="00AE30BC"/>
    <w:rsid w:val="00B475A6"/>
    <w:rsid w:val="00B60762"/>
    <w:rsid w:val="00B7683F"/>
    <w:rsid w:val="00C423AF"/>
    <w:rsid w:val="00C766EC"/>
    <w:rsid w:val="00D12CCF"/>
    <w:rsid w:val="00D448A4"/>
    <w:rsid w:val="00D60BE5"/>
    <w:rsid w:val="00D7461F"/>
    <w:rsid w:val="00D90575"/>
    <w:rsid w:val="00DC2702"/>
    <w:rsid w:val="00E22EB4"/>
    <w:rsid w:val="00F46CAF"/>
    <w:rsid w:val="00F80231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9A4D7-FC90-40F7-8C68-B6581FA0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2B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2019-11-19T18:51:00Z</cp:lastPrinted>
  <dcterms:created xsi:type="dcterms:W3CDTF">2023-11-17T05:46:00Z</dcterms:created>
  <dcterms:modified xsi:type="dcterms:W3CDTF">2023-11-17T05:46:00Z</dcterms:modified>
</cp:coreProperties>
</file>